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shd w:val="clear" w:color="auto" w:fill="auto"/>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shd w:val="clear" w:color="auto" w:fill="auto"/>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shd w:val="clear" w:color="auto" w:fill="auto"/>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shd w:val="clear" w:color="auto" w:fill="auto"/>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shd w:val="clear" w:color="auto" w:fill="auto"/>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shd w:val="clear" w:color="auto" w:fill="auto"/>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shd w:val="clear" w:color="auto" w:fill="auto"/>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3151D67C"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rlssuk.tahdah.me/account/register</w:t>
              </w:r>
              <w:r w:rsidR="00DC39E0">
                <w:rPr>
                  <w:rStyle w:val="Hyperlink"/>
                  <w:b/>
                  <w:bCs/>
                  <w:lang w:val="en-US"/>
                </w:rPr>
                <w:t xml:space="preserve"> </w:t>
              </w:r>
              <w:r>
                <w:rPr>
                  <w:rStyle w:val="Hyperlink"/>
                  <w:b/>
                  <w:bCs/>
                  <w:lang w:val="en-US"/>
                </w:rPr>
                <w:t>new</w:t>
              </w:r>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shd w:val="clear" w:color="auto" w:fill="auto"/>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shd w:val="clear" w:color="auto" w:fill="auto"/>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shd w:val="clear" w:color="auto" w:fill="auto"/>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shd w:val="clear" w:color="auto" w:fill="auto"/>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shd w:val="clear" w:color="auto" w:fill="auto"/>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shd w:val="clear" w:color="auto" w:fill="auto"/>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shd w:val="clear" w:color="auto" w:fill="auto"/>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D267A8F" w14:textId="088AC015" w:rsidR="001C7D56" w:rsidRPr="0038058B" w:rsidRDefault="001C7D56" w:rsidP="00AF0FA6">
      <w:pPr>
        <w:pStyle w:val="Pa2"/>
        <w:rPr>
          <w:rStyle w:val="A10"/>
          <w:rFonts w:asciiTheme="minorHAnsi" w:hAnsiTheme="minorHAnsi" w:cstheme="minorHAnsi"/>
          <w:bCs/>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7838AD91" w14:textId="77777777" w:rsidR="001C7D56" w:rsidRPr="0038058B" w:rsidRDefault="001C7D56" w:rsidP="001C7D56">
      <w:pPr>
        <w:pStyle w:val="Pa1"/>
        <w:rPr>
          <w:rStyle w:val="A10"/>
          <w:rFonts w:asciiTheme="minorHAnsi" w:hAnsiTheme="minorHAnsi" w:cstheme="minorHAnsi"/>
          <w:bCs/>
          <w:sz w:val="20"/>
          <w:szCs w:val="20"/>
        </w:rPr>
      </w:pPr>
    </w:p>
    <w:p w14:paraId="75E80BD6" w14:textId="0DAE8281" w:rsidR="001C7D56" w:rsidRPr="0038058B" w:rsidRDefault="00E25FD4" w:rsidP="00964C1E">
      <w:pPr>
        <w:spacing w:after="0"/>
        <w:rPr>
          <w:sz w:val="20"/>
          <w:szCs w:val="20"/>
        </w:rPr>
      </w:pPr>
      <w:r>
        <w:rPr>
          <w:rStyle w:val="normaltextrun"/>
          <w:rFonts w:cs="Calibri"/>
          <w:b/>
          <w:bCs/>
          <w:color w:val="000000"/>
          <w:shd w:val="clear" w:color="auto" w:fill="FFFFFF"/>
        </w:rPr>
        <w:t>GDPR</w:t>
      </w:r>
      <w:r>
        <w:rPr>
          <w:rStyle w:val="normaltextrun"/>
          <w:rFonts w:cs="Calibri"/>
          <w:color w:val="000000"/>
          <w:shd w:val="clear" w:color="auto" w:fill="FFFFFF"/>
        </w:rPr>
        <w:t xml:space="preserve"> – We will retain all course records for a period of 7 years. Course information and your assessment details will be shared with the Royal Life Saving Society (RLSS), Institute of Qualified Lifeguards (IQL) plus your RLSS Trainer Assessor for the awarding of qualifications and compliance requirements with the awarding body. </w:t>
      </w:r>
      <w:r>
        <w:rPr>
          <w:rStyle w:val="eop"/>
          <w:rFonts w:cs="Calibri"/>
          <w:color w:val="000000"/>
          <w:shd w:val="clear" w:color="auto" w:fill="FFFFFF"/>
        </w:rPr>
        <w:t> </w:t>
      </w:r>
    </w:p>
    <w:p w14:paraId="621AF645" w14:textId="77777777" w:rsidR="001C7D56" w:rsidRDefault="001C7D56"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shd w:val="clear" w:color="auto" w:fill="auto"/>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shd w:val="clear" w:color="auto" w:fill="auto"/>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shd w:val="clear" w:color="auto" w:fill="auto"/>
            <w:vAlign w:val="center"/>
          </w:tcPr>
          <w:p w14:paraId="14AB86CA" w14:textId="77777777" w:rsidR="00F001F8" w:rsidRPr="006E7625" w:rsidRDefault="00F001F8" w:rsidP="006E7625">
            <w:pPr>
              <w:spacing w:after="0" w:line="240" w:lineRule="auto"/>
            </w:pPr>
            <w:r w:rsidRPr="006E7625">
              <w:t>Jump / dive into deep water</w:t>
            </w:r>
          </w:p>
        </w:tc>
        <w:tc>
          <w:tcPr>
            <w:tcW w:w="714" w:type="dxa"/>
            <w:shd w:val="clear" w:color="auto" w:fill="auto"/>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shd w:val="clear" w:color="auto" w:fill="auto"/>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shd w:val="clear" w:color="auto" w:fill="auto"/>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shd w:val="clear" w:color="auto" w:fill="auto"/>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shd w:val="clear" w:color="auto" w:fill="auto"/>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shd w:val="clear" w:color="auto" w:fill="auto"/>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shd w:val="clear" w:color="auto" w:fill="auto"/>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shd w:val="clear" w:color="auto" w:fill="auto"/>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shd w:val="clear" w:color="auto" w:fill="auto"/>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shd w:val="clear" w:color="auto" w:fill="auto"/>
            <w:vAlign w:val="center"/>
          </w:tcPr>
          <w:p w14:paraId="1A3EDA8E" w14:textId="77777777" w:rsidR="00F001F8" w:rsidRPr="006E7625" w:rsidRDefault="00F001F8" w:rsidP="006E7625">
            <w:pPr>
              <w:spacing w:after="0" w:line="240" w:lineRule="auto"/>
            </w:pPr>
            <w:r w:rsidRPr="006E7625">
              <w:t xml:space="preserve">Climb out of the pool unaided without using a </w:t>
            </w:r>
            <w:proofErr w:type="gramStart"/>
            <w:r w:rsidRPr="006E7625">
              <w:t>ladder / steps</w:t>
            </w:r>
            <w:proofErr w:type="gramEnd"/>
            <w:r w:rsidRPr="006E7625">
              <w:t xml:space="preserve"> where the pool design permits</w:t>
            </w:r>
          </w:p>
        </w:tc>
        <w:tc>
          <w:tcPr>
            <w:tcW w:w="714" w:type="dxa"/>
            <w:shd w:val="clear" w:color="auto" w:fill="auto"/>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shd w:val="clear" w:color="auto" w:fill="auto"/>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63313C7E" w14:textId="77777777" w:rsidR="00E41B2F" w:rsidRPr="006E7625" w:rsidRDefault="00E41B2F" w:rsidP="006E7625">
            <w:pPr>
              <w:spacing w:after="0" w:line="240" w:lineRule="auto"/>
            </w:pPr>
          </w:p>
        </w:tc>
        <w:tc>
          <w:tcPr>
            <w:tcW w:w="714" w:type="dxa"/>
            <w:shd w:val="clear" w:color="auto" w:fill="auto"/>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shd w:val="clear" w:color="auto" w:fill="auto"/>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shd w:val="clear" w:color="auto" w:fill="auto"/>
            <w:vAlign w:val="center"/>
          </w:tcPr>
          <w:p w14:paraId="743F8113" w14:textId="77777777" w:rsidR="00E41B2F" w:rsidRPr="006E7625" w:rsidRDefault="00E41B2F" w:rsidP="006E7625">
            <w:pPr>
              <w:spacing w:after="0" w:line="240" w:lineRule="auto"/>
            </w:pPr>
          </w:p>
        </w:tc>
        <w:tc>
          <w:tcPr>
            <w:tcW w:w="714" w:type="dxa"/>
            <w:shd w:val="clear" w:color="auto" w:fill="auto"/>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77777777" w:rsidR="00E41B2F" w:rsidRPr="006E7625" w:rsidRDefault="00E41B2F" w:rsidP="006E7625">
            <w:pPr>
              <w:spacing w:after="0" w:line="240" w:lineRule="auto"/>
              <w:rPr>
                <w:b/>
              </w:rPr>
            </w:pPr>
            <w:r w:rsidRPr="006E7625">
              <w:rPr>
                <w:b/>
              </w:rPr>
              <w:t>If you have answered yes to either of the above, please provide further details below on how we can assist with your learning:</w:t>
            </w:r>
          </w:p>
        </w:tc>
      </w:tr>
      <w:tr w:rsidR="00E41B2F" w:rsidRPr="006E7625" w14:paraId="1AA6E623" w14:textId="77777777" w:rsidTr="001A2D55">
        <w:trPr>
          <w:trHeight w:val="803"/>
        </w:trPr>
        <w:tc>
          <w:tcPr>
            <w:tcW w:w="10476" w:type="dxa"/>
            <w:gridSpan w:val="3"/>
            <w:shd w:val="clear" w:color="auto" w:fill="auto"/>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bl>
    <w:p w14:paraId="11871BB1" w14:textId="77777777" w:rsidR="00E81EB7" w:rsidRDefault="00E81EB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1671"/>
        <w:gridCol w:w="20"/>
      </w:tblGrid>
      <w:tr w:rsidR="00E41B2F" w:rsidRPr="006E7625" w14:paraId="3A2ED261" w14:textId="77777777" w:rsidTr="001A2D55">
        <w:trPr>
          <w:trHeight w:val="377"/>
        </w:trPr>
        <w:tc>
          <w:tcPr>
            <w:tcW w:w="10476" w:type="dxa"/>
            <w:gridSpan w:val="10"/>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0"/>
            <w:shd w:val="clear" w:color="auto" w:fill="auto"/>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shd w:val="clear" w:color="auto" w:fill="auto"/>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shd w:val="clear" w:color="auto" w:fill="auto"/>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0"/>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0"/>
            <w:shd w:val="clear" w:color="auto" w:fill="auto"/>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w:t>
            </w:r>
            <w:proofErr w:type="gramStart"/>
            <w:r w:rsidRPr="006E7625">
              <w:rPr>
                <w:rFonts w:cs="Arial"/>
              </w:rPr>
              <w:t>stepping stone</w:t>
            </w:r>
            <w:proofErr w:type="gramEnd"/>
            <w:r w:rsidRPr="006E7625">
              <w:rPr>
                <w:rFonts w:cs="Arial"/>
              </w:rPr>
              <w:t xml:space="preserv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78B66895" w14:textId="77777777" w:rsidR="00964C1E" w:rsidRDefault="0063081E" w:rsidP="006E7625">
            <w:pPr>
              <w:spacing w:after="0" w:line="240" w:lineRule="auto"/>
              <w:rPr>
                <w:b/>
              </w:rPr>
            </w:pPr>
            <w:r>
              <w:rPr>
                <w:b/>
              </w:rPr>
              <w:t>Integrated Q</w:t>
            </w:r>
            <w:r w:rsidR="00964C1E">
              <w:rPr>
                <w:b/>
              </w:rPr>
              <w:t>ualification</w:t>
            </w:r>
            <w:r w:rsidR="0014500E">
              <w:rPr>
                <w:b/>
              </w:rPr>
              <w:t>s</w:t>
            </w:r>
            <w:r w:rsidR="00964C1E">
              <w:rPr>
                <w:b/>
              </w:rPr>
              <w:t>:</w:t>
            </w:r>
          </w:p>
          <w:p w14:paraId="0748730A" w14:textId="479B27C9" w:rsidR="00E25FD4" w:rsidRDefault="00E25FD4" w:rsidP="00E25FD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rPr>
              <w:t>Qualification: AED (Automated External Defibrillator). Certification: NPLQ + AED</w:t>
            </w:r>
            <w:r>
              <w:rPr>
                <w:rStyle w:val="eop"/>
                <w:rFonts w:ascii="Calibri" w:hAnsi="Calibri" w:cs="Calibri"/>
                <w:sz w:val="22"/>
                <w:szCs w:val="22"/>
              </w:rPr>
              <w:t> </w:t>
            </w:r>
          </w:p>
          <w:p w14:paraId="0D85BBCA" w14:textId="037800F7" w:rsidR="002C5F49" w:rsidRPr="00E25FD4" w:rsidRDefault="002C5F49" w:rsidP="002C5F49">
            <w:pPr>
              <w:spacing w:after="0" w:line="240" w:lineRule="auto"/>
            </w:pP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 xml:space="preserve">Shorts and t-shirt to be worn in the </w:t>
            </w:r>
            <w:proofErr w:type="gramStart"/>
            <w:r w:rsidRPr="006E7625">
              <w:rPr>
                <w:rFonts w:ascii="Calibri" w:hAnsi="Calibri"/>
                <w:sz w:val="22"/>
                <w:szCs w:val="22"/>
              </w:rPr>
              <w:t>water</w:t>
            </w:r>
            <w:proofErr w:type="gramEnd"/>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w:t>
            </w:r>
            <w:proofErr w:type="gramStart"/>
            <w:r w:rsidR="006C3D17">
              <w:rPr>
                <w:rFonts w:ascii="Calibri" w:hAnsi="Calibri"/>
                <w:sz w:val="22"/>
                <w:szCs w:val="22"/>
              </w:rPr>
              <w:t xml:space="preserve">days </w:t>
            </w:r>
            <w:r w:rsidRPr="006E7625">
              <w:rPr>
                <w:rFonts w:ascii="Calibri" w:hAnsi="Calibri"/>
                <w:sz w:val="22"/>
                <w:szCs w:val="22"/>
              </w:rPr>
              <w:t xml:space="preserve"> may</w:t>
            </w:r>
            <w:proofErr w:type="gramEnd"/>
            <w:r w:rsidRPr="006E7625">
              <w:rPr>
                <w:rFonts w:ascii="Calibri" w:hAnsi="Calibri"/>
                <w:sz w:val="22"/>
                <w:szCs w:val="22"/>
              </w:rPr>
              <w:t xml:space="preserve">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07A20C" w14:textId="29DACC31" w:rsidR="009D42B4" w:rsidRPr="006E7625" w:rsidRDefault="00A053FE" w:rsidP="006E7625">
            <w:pPr>
              <w:spacing w:after="0" w:line="240" w:lineRule="auto"/>
            </w:pPr>
            <w:r w:rsidRPr="006E7625">
              <w:t>If you have any questions prior to the start of the course, please feel free to contact your course trainer using the details below.</w:t>
            </w: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shd w:val="clear" w:color="auto" w:fill="auto"/>
          </w:tcPr>
          <w:p w14:paraId="746E85E0" w14:textId="77777777" w:rsidR="00A053FE" w:rsidRPr="006E7625" w:rsidRDefault="00A053FE" w:rsidP="006E7625">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shd w:val="clear" w:color="auto" w:fill="auto"/>
          </w:tcPr>
          <w:p w14:paraId="205D729B" w14:textId="77777777" w:rsidR="00A053FE" w:rsidRPr="006E7625" w:rsidRDefault="00A053FE" w:rsidP="006E7625">
            <w:pPr>
              <w:spacing w:after="0" w:line="240" w:lineRule="auto"/>
              <w:rPr>
                <w:rFonts w:cs="Arial"/>
                <w:b/>
              </w:rPr>
            </w:pP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3"/>
            <w:shd w:val="clear" w:color="auto" w:fill="auto"/>
          </w:tcPr>
          <w:p w14:paraId="40FCEB0C" w14:textId="77777777" w:rsidR="00A053FE" w:rsidRPr="006E7625" w:rsidRDefault="00A053FE" w:rsidP="006E7625">
            <w:pPr>
              <w:spacing w:after="0" w:line="240" w:lineRule="auto"/>
              <w:rPr>
                <w:rFonts w:cs="Arial"/>
                <w:b/>
              </w:rPr>
            </w:pPr>
          </w:p>
        </w:tc>
      </w:tr>
      <w:tr w:rsidR="005A08DD" w:rsidRPr="006E7625" w14:paraId="25960B67" w14:textId="77777777" w:rsidTr="005A08DD">
        <w:trPr>
          <w:gridAfter w:val="1"/>
          <w:wAfter w:w="20" w:type="dxa"/>
        </w:trPr>
        <w:tc>
          <w:tcPr>
            <w:tcW w:w="10456"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9"/>
            <w:shd w:val="clear" w:color="auto" w:fill="auto"/>
          </w:tcPr>
          <w:p w14:paraId="7DBCAB2E" w14:textId="0C890D46" w:rsidR="005A08DD" w:rsidRDefault="00E25FD4" w:rsidP="003D5CC7">
            <w:pPr>
              <w:spacing w:after="0" w:line="240" w:lineRule="auto"/>
            </w:pPr>
            <w:r>
              <w:rPr>
                <w:rStyle w:val="normaltextrun"/>
                <w:rFonts w:cs="Calibri"/>
                <w:color w:val="000000"/>
                <w:shd w:val="clear" w:color="auto" w:fill="FFFFFF"/>
              </w:rPr>
              <w:t xml:space="preserve">This course will be tutored by Aly </w:t>
            </w:r>
            <w:proofErr w:type="spellStart"/>
            <w:r>
              <w:rPr>
                <w:rStyle w:val="normaltextrun"/>
                <w:rFonts w:cs="Calibri"/>
                <w:color w:val="000000"/>
                <w:shd w:val="clear" w:color="auto" w:fill="FFFFFF"/>
              </w:rPr>
              <w:t>Bellée</w:t>
            </w:r>
            <w:proofErr w:type="spellEnd"/>
            <w:r>
              <w:rPr>
                <w:rStyle w:val="normaltextrun"/>
                <w:rFonts w:cs="Calibri"/>
                <w:color w:val="000000"/>
                <w:shd w:val="clear" w:color="auto" w:fill="FFFFFF"/>
              </w:rPr>
              <w:t xml:space="preserve"> and will run daily from 23</w:t>
            </w:r>
            <w:r w:rsidR="003D0434">
              <w:rPr>
                <w:rStyle w:val="normaltextrun"/>
                <w:rFonts w:cs="Calibri"/>
                <w:color w:val="000000"/>
                <w:shd w:val="clear" w:color="auto" w:fill="FFFFFF"/>
              </w:rPr>
              <w:t>\10\2023 to</w:t>
            </w:r>
            <w:r>
              <w:rPr>
                <w:rStyle w:val="normaltextrun"/>
                <w:rFonts w:cs="Calibri"/>
                <w:color w:val="000000"/>
                <w:shd w:val="clear" w:color="auto" w:fill="FFFFFF"/>
              </w:rPr>
              <w:t xml:space="preserve"> 28</w:t>
            </w:r>
            <w:r w:rsidR="003D0434">
              <w:rPr>
                <w:rStyle w:val="normaltextrun"/>
                <w:rFonts w:cs="Calibri"/>
                <w:color w:val="000000"/>
                <w:shd w:val="clear" w:color="auto" w:fill="FFFFFF"/>
              </w:rPr>
              <w:t>\10\2023.</w:t>
            </w:r>
            <w:r>
              <w:rPr>
                <w:rStyle w:val="normaltextrun"/>
                <w:rFonts w:cs="Calibri"/>
                <w:color w:val="000000"/>
                <w:shd w:val="clear" w:color="auto" w:fill="FFFFFF"/>
              </w:rPr>
              <w:t xml:space="preserve"> Please call us on 449885 if you require further information. 100% Attendance is required. Course cost is £</w:t>
            </w:r>
            <w:r w:rsidR="003D0434">
              <w:rPr>
                <w:rStyle w:val="normaltextrun"/>
                <w:rFonts w:cs="Calibri"/>
                <w:color w:val="000000"/>
                <w:shd w:val="clear" w:color="auto" w:fill="FFFFFF"/>
              </w:rPr>
              <w:t>268.00</w:t>
            </w:r>
            <w:r>
              <w:rPr>
                <w:rStyle w:val="normaltextrun"/>
                <w:rFonts w:cs="Calibri"/>
                <w:color w:val="000000"/>
                <w:shd w:val="clear" w:color="auto" w:fill="FFFFFF"/>
              </w:rPr>
              <w:t xml:space="preserve"> payable at the time of booking.</w:t>
            </w:r>
            <w:r>
              <w:rPr>
                <w:rStyle w:val="eop"/>
                <w:rFonts w:cs="Calibri"/>
                <w:color w:val="000000"/>
                <w:shd w:val="clear" w:color="auto" w:fill="FFFFFF"/>
              </w:rPr>
              <w:t> </w:t>
            </w: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6169" w14:textId="77777777" w:rsidR="008F609F" w:rsidRDefault="008F609F" w:rsidP="00F001F8">
      <w:pPr>
        <w:spacing w:after="0" w:line="240" w:lineRule="auto"/>
      </w:pPr>
      <w:r>
        <w:separator/>
      </w:r>
    </w:p>
  </w:endnote>
  <w:endnote w:type="continuationSeparator" w:id="0">
    <w:p w14:paraId="7680A404" w14:textId="77777777" w:rsidR="008F609F" w:rsidRDefault="008F609F" w:rsidP="00F001F8">
      <w:pPr>
        <w:spacing w:after="0" w:line="240" w:lineRule="auto"/>
      </w:pPr>
      <w:r>
        <w:continuationSeparator/>
      </w:r>
    </w:p>
  </w:endnote>
  <w:endnote w:type="continuationNotice" w:id="1">
    <w:p w14:paraId="54AA8EB9" w14:textId="77777777" w:rsidR="008F609F" w:rsidRDefault="008F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C8B" w14:textId="58E5D235"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V1 July</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9451" w14:textId="77777777" w:rsidR="008F609F" w:rsidRDefault="008F609F" w:rsidP="00F001F8">
      <w:pPr>
        <w:spacing w:after="0" w:line="240" w:lineRule="auto"/>
      </w:pPr>
      <w:r>
        <w:separator/>
      </w:r>
    </w:p>
  </w:footnote>
  <w:footnote w:type="continuationSeparator" w:id="0">
    <w:p w14:paraId="2EDAE9A7" w14:textId="77777777" w:rsidR="008F609F" w:rsidRDefault="008F609F" w:rsidP="00F001F8">
      <w:pPr>
        <w:spacing w:after="0" w:line="240" w:lineRule="auto"/>
      </w:pPr>
      <w:r>
        <w:continuationSeparator/>
      </w:r>
    </w:p>
  </w:footnote>
  <w:footnote w:type="continuationNotice" w:id="1">
    <w:p w14:paraId="530EE02B" w14:textId="77777777" w:rsidR="008F609F" w:rsidRDefault="008F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134D02E2" w14:textId="294545CE" w:rsidR="003D0434" w:rsidRPr="003D0434"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r w:rsidR="003D0434">
                            <w:rPr>
                              <w:b/>
                              <w:color w:val="002060"/>
                              <w:sz w:val="40"/>
                              <w:szCs w:val="40"/>
                            </w:rPr>
                            <w:t xml:space="preserve"> - </w:t>
                          </w:r>
                          <w:r w:rsidR="003D0434" w:rsidRPr="003D0434">
                            <w:rPr>
                              <w:b/>
                              <w:color w:val="002060"/>
                              <w:sz w:val="36"/>
                              <w:szCs w:val="36"/>
                            </w:rPr>
                            <w:t>23\10\2023 – 28\10\2023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134D02E2" w14:textId="294545CE" w:rsidR="003D0434" w:rsidRPr="003D0434"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r w:rsidR="003D0434">
                      <w:rPr>
                        <w:b/>
                        <w:color w:val="002060"/>
                        <w:sz w:val="40"/>
                        <w:szCs w:val="40"/>
                      </w:rPr>
                      <w:t xml:space="preserve"> - </w:t>
                    </w:r>
                    <w:r w:rsidR="003D0434" w:rsidRPr="003D0434">
                      <w:rPr>
                        <w:b/>
                        <w:color w:val="002060"/>
                        <w:sz w:val="36"/>
                        <w:szCs w:val="36"/>
                      </w:rPr>
                      <w:t>23\10\2023 – 28\10\2023</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14500E"/>
    <w:rsid w:val="001556D9"/>
    <w:rsid w:val="00171C04"/>
    <w:rsid w:val="001A2D55"/>
    <w:rsid w:val="001C7D56"/>
    <w:rsid w:val="001E57BA"/>
    <w:rsid w:val="002462FB"/>
    <w:rsid w:val="00250C2C"/>
    <w:rsid w:val="00284E3B"/>
    <w:rsid w:val="002C5F49"/>
    <w:rsid w:val="00315DA8"/>
    <w:rsid w:val="0038058B"/>
    <w:rsid w:val="003D0434"/>
    <w:rsid w:val="004100F3"/>
    <w:rsid w:val="00435D58"/>
    <w:rsid w:val="00502453"/>
    <w:rsid w:val="00535AF3"/>
    <w:rsid w:val="005A08DD"/>
    <w:rsid w:val="0063081E"/>
    <w:rsid w:val="00684179"/>
    <w:rsid w:val="006C0149"/>
    <w:rsid w:val="006C3D17"/>
    <w:rsid w:val="006E7625"/>
    <w:rsid w:val="00704818"/>
    <w:rsid w:val="00713FA8"/>
    <w:rsid w:val="00715FE2"/>
    <w:rsid w:val="00730D88"/>
    <w:rsid w:val="00775CA1"/>
    <w:rsid w:val="00786E92"/>
    <w:rsid w:val="007C37D5"/>
    <w:rsid w:val="00831A02"/>
    <w:rsid w:val="00843AEC"/>
    <w:rsid w:val="008A1B4A"/>
    <w:rsid w:val="008C19CF"/>
    <w:rsid w:val="008D167D"/>
    <w:rsid w:val="008F609F"/>
    <w:rsid w:val="009625BE"/>
    <w:rsid w:val="00964C1E"/>
    <w:rsid w:val="009C7B42"/>
    <w:rsid w:val="009D42B4"/>
    <w:rsid w:val="00A019E0"/>
    <w:rsid w:val="00A053FE"/>
    <w:rsid w:val="00A324E4"/>
    <w:rsid w:val="00A37F1D"/>
    <w:rsid w:val="00A86CA7"/>
    <w:rsid w:val="00AA3083"/>
    <w:rsid w:val="00AF0FA6"/>
    <w:rsid w:val="00B00A47"/>
    <w:rsid w:val="00B033A6"/>
    <w:rsid w:val="00B27BEC"/>
    <w:rsid w:val="00B567C9"/>
    <w:rsid w:val="00B67746"/>
    <w:rsid w:val="00BF3B49"/>
    <w:rsid w:val="00C64F28"/>
    <w:rsid w:val="00C8117D"/>
    <w:rsid w:val="00CD3170"/>
    <w:rsid w:val="00CE164B"/>
    <w:rsid w:val="00D03585"/>
    <w:rsid w:val="00D31815"/>
    <w:rsid w:val="00D4293E"/>
    <w:rsid w:val="00D57CA1"/>
    <w:rsid w:val="00D63F37"/>
    <w:rsid w:val="00D650FC"/>
    <w:rsid w:val="00DC39E0"/>
    <w:rsid w:val="00E25FD4"/>
    <w:rsid w:val="00E41B2F"/>
    <w:rsid w:val="00E81EB7"/>
    <w:rsid w:val="00EA75C0"/>
    <w:rsid w:val="00ED0BA9"/>
    <w:rsid w:val="00F001F8"/>
    <w:rsid w:val="00F10233"/>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 w:type="character" w:customStyle="1" w:styleId="normaltextrun">
    <w:name w:val="normaltextrun"/>
    <w:basedOn w:val="DefaultParagraphFont"/>
    <w:rsid w:val="00E25FD4"/>
  </w:style>
  <w:style w:type="character" w:customStyle="1" w:styleId="eop">
    <w:name w:val="eop"/>
    <w:basedOn w:val="DefaultParagraphFont"/>
    <w:rsid w:val="00E25FD4"/>
  </w:style>
  <w:style w:type="paragraph" w:customStyle="1" w:styleId="paragraph">
    <w:name w:val="paragraph"/>
    <w:basedOn w:val="Normal"/>
    <w:rsid w:val="00E25FD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8075">
      <w:bodyDiv w:val="1"/>
      <w:marLeft w:val="0"/>
      <w:marRight w:val="0"/>
      <w:marTop w:val="0"/>
      <w:marBottom w:val="0"/>
      <w:divBdr>
        <w:top w:val="none" w:sz="0" w:space="0" w:color="auto"/>
        <w:left w:val="none" w:sz="0" w:space="0" w:color="auto"/>
        <w:bottom w:val="none" w:sz="0" w:space="0" w:color="auto"/>
        <w:right w:val="none" w:sz="0" w:space="0" w:color="auto"/>
      </w:divBdr>
      <w:divsChild>
        <w:div w:id="1471829081">
          <w:marLeft w:val="0"/>
          <w:marRight w:val="0"/>
          <w:marTop w:val="0"/>
          <w:marBottom w:val="0"/>
          <w:divBdr>
            <w:top w:val="none" w:sz="0" w:space="0" w:color="auto"/>
            <w:left w:val="none" w:sz="0" w:space="0" w:color="auto"/>
            <w:bottom w:val="none" w:sz="0" w:space="0" w:color="auto"/>
            <w:right w:val="none" w:sz="0" w:space="0" w:color="auto"/>
          </w:divBdr>
        </w:div>
        <w:div w:id="1774743900">
          <w:marLeft w:val="0"/>
          <w:marRight w:val="0"/>
          <w:marTop w:val="0"/>
          <w:marBottom w:val="0"/>
          <w:divBdr>
            <w:top w:val="none" w:sz="0" w:space="0" w:color="auto"/>
            <w:left w:val="none" w:sz="0" w:space="0" w:color="auto"/>
            <w:bottom w:val="none" w:sz="0" w:space="0" w:color="auto"/>
            <w:right w:val="none" w:sz="0" w:space="0" w:color="auto"/>
          </w:divBdr>
        </w:div>
      </w:divsChild>
    </w:div>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686246952">
      <w:bodyDiv w:val="1"/>
      <w:marLeft w:val="0"/>
      <w:marRight w:val="0"/>
      <w:marTop w:val="0"/>
      <w:marBottom w:val="0"/>
      <w:divBdr>
        <w:top w:val="none" w:sz="0" w:space="0" w:color="auto"/>
        <w:left w:val="none" w:sz="0" w:space="0" w:color="auto"/>
        <w:bottom w:val="none" w:sz="0" w:space="0" w:color="auto"/>
        <w:right w:val="none" w:sz="0" w:space="0" w:color="auto"/>
      </w:divBdr>
      <w:divsChild>
        <w:div w:id="116217426">
          <w:marLeft w:val="0"/>
          <w:marRight w:val="0"/>
          <w:marTop w:val="0"/>
          <w:marBottom w:val="0"/>
          <w:divBdr>
            <w:top w:val="none" w:sz="0" w:space="0" w:color="auto"/>
            <w:left w:val="none" w:sz="0" w:space="0" w:color="auto"/>
            <w:bottom w:val="none" w:sz="0" w:space="0" w:color="auto"/>
            <w:right w:val="none" w:sz="0" w:space="0" w:color="auto"/>
          </w:divBdr>
        </w:div>
        <w:div w:id="767039886">
          <w:marLeft w:val="0"/>
          <w:marRight w:val="0"/>
          <w:marTop w:val="0"/>
          <w:marBottom w:val="0"/>
          <w:divBdr>
            <w:top w:val="none" w:sz="0" w:space="0" w:color="auto"/>
            <w:left w:val="none" w:sz="0" w:space="0" w:color="auto"/>
            <w:bottom w:val="none" w:sz="0" w:space="0" w:color="auto"/>
            <w:right w:val="none" w:sz="0" w:space="0" w:color="auto"/>
          </w:divBdr>
        </w:div>
      </w:divsChild>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2.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3.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20</TotalTime>
  <Pages>1</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20</cp:revision>
  <cp:lastPrinted>2023-09-21T12:26:00Z</cp:lastPrinted>
  <dcterms:created xsi:type="dcterms:W3CDTF">2021-10-05T16:39:00Z</dcterms:created>
  <dcterms:modified xsi:type="dcterms:W3CDTF">2023-09-06T14:21:00Z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